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4A" w:rsidRPr="00672B4A" w:rsidRDefault="00672B4A" w:rsidP="00672B4A">
      <w:pPr>
        <w:pStyle w:val="1"/>
        <w:shd w:val="clear" w:color="auto" w:fill="auto"/>
        <w:ind w:left="20" w:right="29" w:firstLine="689"/>
        <w:jc w:val="center"/>
        <w:rPr>
          <w:b/>
          <w:sz w:val="32"/>
          <w:szCs w:val="32"/>
        </w:rPr>
      </w:pPr>
      <w:r w:rsidRPr="00672B4A">
        <w:rPr>
          <w:b/>
          <w:sz w:val="32"/>
          <w:szCs w:val="32"/>
        </w:rPr>
        <w:t>ОРГАНІЗАЦІЯ ПРОГУЛЯНОК У ЗИМОВИЙ ПЕРІОД</w:t>
      </w:r>
    </w:p>
    <w:p w:rsidR="00672B4A" w:rsidRPr="00672B4A" w:rsidRDefault="00672B4A" w:rsidP="00672B4A">
      <w:pPr>
        <w:pStyle w:val="1"/>
        <w:shd w:val="clear" w:color="auto" w:fill="auto"/>
        <w:ind w:left="20" w:right="29" w:firstLine="68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(методичні рекомендації для педагогів)</w:t>
      </w:r>
    </w:p>
    <w:p w:rsidR="00B51D1F" w:rsidRPr="00672B4A" w:rsidRDefault="008A2CBF" w:rsidP="00672B4A">
      <w:pPr>
        <w:pStyle w:val="1"/>
        <w:shd w:val="clear" w:color="auto" w:fill="auto"/>
        <w:ind w:left="20" w:right="29" w:firstLine="689"/>
        <w:rPr>
          <w:sz w:val="28"/>
          <w:szCs w:val="28"/>
        </w:rPr>
      </w:pPr>
      <w:r w:rsidRPr="00672B4A">
        <w:rPr>
          <w:sz w:val="28"/>
          <w:szCs w:val="28"/>
        </w:rPr>
        <w:t>Перебування дітей у зимовий період на прогулянці дитячого садка є обов’</w:t>
      </w:r>
      <w:r w:rsidRPr="00672B4A">
        <w:rPr>
          <w:sz w:val="28"/>
          <w:szCs w:val="28"/>
        </w:rPr>
        <w:t>язковим. Взимку планують ходьбу по колоді, снігових валах, метання в ціль та ін., катання на санчатах, лижах та ковзанах. У будь-яку пору року під час прогулянок широко застосовуються</w:t>
      </w:r>
      <w:r w:rsidRPr="00672B4A">
        <w:rPr>
          <w:sz w:val="28"/>
          <w:szCs w:val="28"/>
        </w:rPr>
        <w:t xml:space="preserve"> рухливі ігри. Якщо дозволяють погодні умови, з метою закріплення та удосконалення навичок в основних рухах, розвитку спритності та швидкості, починаючи з середньої групи, дітям пропонують виконання вправ у певній послідовності, використовуючи смуг «перешк</w:t>
      </w:r>
      <w:r w:rsidRPr="00672B4A">
        <w:rPr>
          <w:sz w:val="28"/>
          <w:szCs w:val="28"/>
        </w:rPr>
        <w:t xml:space="preserve">од» (колода, дуги, обруч для </w:t>
      </w:r>
      <w:proofErr w:type="spellStart"/>
      <w:r w:rsidRPr="00672B4A">
        <w:rPr>
          <w:sz w:val="28"/>
          <w:szCs w:val="28"/>
        </w:rPr>
        <w:t>пролізання</w:t>
      </w:r>
      <w:proofErr w:type="spellEnd"/>
      <w:r w:rsidRPr="00672B4A">
        <w:rPr>
          <w:sz w:val="28"/>
          <w:szCs w:val="28"/>
        </w:rPr>
        <w:t>, ходьба по закопаних у землю автомобільних покришках та ін.). Оскільки названі вправи вже вивчалися з дітьми під час занять, то виконання їх на смузі «перешкод» не викликає особливих ускладнень у дітей.</w:t>
      </w:r>
    </w:p>
    <w:p w:rsidR="00B51D1F" w:rsidRPr="00672B4A" w:rsidRDefault="008A2CBF" w:rsidP="00672B4A">
      <w:pPr>
        <w:pStyle w:val="1"/>
        <w:shd w:val="clear" w:color="auto" w:fill="auto"/>
        <w:ind w:left="20" w:right="29" w:firstLine="689"/>
        <w:rPr>
          <w:sz w:val="28"/>
          <w:szCs w:val="28"/>
        </w:rPr>
      </w:pPr>
      <w:r w:rsidRPr="00672B4A">
        <w:rPr>
          <w:sz w:val="28"/>
          <w:szCs w:val="28"/>
        </w:rPr>
        <w:t xml:space="preserve">Значне місце </w:t>
      </w:r>
      <w:r w:rsidRPr="00672B4A">
        <w:rPr>
          <w:sz w:val="28"/>
          <w:szCs w:val="28"/>
        </w:rPr>
        <w:t>на прогулянці відводиться вправам спортивного характеру, які планують залежно від періоду року: взимку - катання на санчатах, ковзання на льодових доріжках; ходьба на лижах. Регулярно впроваджуючи їх під час прогулянок, можна істотно активізувати рухову ді</w:t>
      </w:r>
      <w:r w:rsidRPr="00672B4A">
        <w:rPr>
          <w:sz w:val="28"/>
          <w:szCs w:val="28"/>
        </w:rPr>
        <w:t>яльність дітей, особливо в несприятливих погодних умовах (низька температура, сніг).</w:t>
      </w:r>
    </w:p>
    <w:p w:rsidR="00B51D1F" w:rsidRPr="00672B4A" w:rsidRDefault="008A2CBF" w:rsidP="00672B4A">
      <w:pPr>
        <w:pStyle w:val="1"/>
        <w:shd w:val="clear" w:color="auto" w:fill="auto"/>
        <w:ind w:left="20" w:right="29" w:firstLine="689"/>
        <w:rPr>
          <w:sz w:val="28"/>
          <w:szCs w:val="28"/>
        </w:rPr>
      </w:pPr>
      <w:r w:rsidRPr="00672B4A">
        <w:rPr>
          <w:sz w:val="28"/>
          <w:szCs w:val="28"/>
        </w:rPr>
        <w:t>Поряд із вправами спортивного характеру, старшим дітям пропонують ігри з елементами спорту: баскетбол, футбол, городки, бадмінтон, настільний теніс та хокей з шайбою без к</w:t>
      </w:r>
      <w:r w:rsidRPr="00672B4A">
        <w:rPr>
          <w:sz w:val="28"/>
          <w:szCs w:val="28"/>
        </w:rPr>
        <w:t>овзанів (взимку). Навчання вправ спортивного характеру та елементів більшості спортивних ігор проводиться під час занять з фізичної культури, а закріплюються вони в процесі прогулянок.</w:t>
      </w:r>
    </w:p>
    <w:p w:rsidR="00B51D1F" w:rsidRPr="00672B4A" w:rsidRDefault="008A2CBF" w:rsidP="00672B4A">
      <w:pPr>
        <w:pStyle w:val="1"/>
        <w:shd w:val="clear" w:color="auto" w:fill="auto"/>
        <w:ind w:left="20" w:right="29" w:firstLine="689"/>
        <w:rPr>
          <w:sz w:val="28"/>
          <w:szCs w:val="28"/>
        </w:rPr>
      </w:pPr>
      <w:r w:rsidRPr="00672B4A">
        <w:rPr>
          <w:sz w:val="28"/>
          <w:szCs w:val="28"/>
        </w:rPr>
        <w:t>Важливим моментом у розподілі ігор та вправ під час прогулянок є чергув</w:t>
      </w:r>
      <w:r w:rsidRPr="00672B4A">
        <w:rPr>
          <w:sz w:val="28"/>
          <w:szCs w:val="28"/>
        </w:rPr>
        <w:t>ання фізичного навантаження з відпочинком, більш інтенсивних фізичних вправ з менш рухливими.</w:t>
      </w:r>
    </w:p>
    <w:p w:rsidR="00B51D1F" w:rsidRPr="00672B4A" w:rsidRDefault="008A2CBF" w:rsidP="00672B4A">
      <w:pPr>
        <w:pStyle w:val="1"/>
        <w:shd w:val="clear" w:color="auto" w:fill="auto"/>
        <w:ind w:left="20" w:right="29" w:firstLine="689"/>
        <w:rPr>
          <w:sz w:val="28"/>
          <w:szCs w:val="28"/>
        </w:rPr>
      </w:pPr>
      <w:r w:rsidRPr="00672B4A">
        <w:rPr>
          <w:sz w:val="28"/>
          <w:szCs w:val="28"/>
        </w:rPr>
        <w:t>При проведенні ігор та вправ слід застосовувати різні способи організації дітей. Так, рухливі ігри вихователь проводить зі всією групою. Кожна гра повторюється 3-</w:t>
      </w:r>
      <w:r w:rsidRPr="00672B4A">
        <w:rPr>
          <w:sz w:val="28"/>
          <w:szCs w:val="28"/>
        </w:rPr>
        <w:t>5 разів. У вправах спортивного характеру беруть участь також всі діти.</w:t>
      </w:r>
    </w:p>
    <w:p w:rsidR="00B51D1F" w:rsidRPr="00672B4A" w:rsidRDefault="008A2CBF" w:rsidP="00672B4A">
      <w:pPr>
        <w:pStyle w:val="1"/>
        <w:shd w:val="clear" w:color="auto" w:fill="auto"/>
        <w:ind w:left="20" w:right="29" w:firstLine="689"/>
        <w:rPr>
          <w:sz w:val="28"/>
          <w:szCs w:val="28"/>
        </w:rPr>
      </w:pPr>
      <w:r w:rsidRPr="00672B4A">
        <w:rPr>
          <w:sz w:val="28"/>
          <w:szCs w:val="28"/>
        </w:rPr>
        <w:t>Намагаючись збагатити прогулянки рухливими іграми та фізичними вправами, треба пам'ятати, що рухову активність дітей наприкінці її слід знижувати. Тому незалежно від змісту ранкової про</w:t>
      </w:r>
      <w:r w:rsidRPr="00672B4A">
        <w:rPr>
          <w:sz w:val="28"/>
          <w:szCs w:val="28"/>
        </w:rPr>
        <w:t>гулянки за 10-15 хвилин до її закінчення рухливість дітей обмежується. Цим забезпечується спокійний перехід їх до обіду та денного сну.</w:t>
      </w:r>
    </w:p>
    <w:p w:rsidR="00B51D1F" w:rsidRPr="00672B4A" w:rsidRDefault="008A2CBF" w:rsidP="00672B4A">
      <w:pPr>
        <w:pStyle w:val="1"/>
        <w:shd w:val="clear" w:color="auto" w:fill="auto"/>
        <w:ind w:left="20" w:right="29" w:firstLine="689"/>
        <w:rPr>
          <w:sz w:val="28"/>
          <w:szCs w:val="28"/>
        </w:rPr>
      </w:pPr>
      <w:r w:rsidRPr="00672B4A">
        <w:rPr>
          <w:sz w:val="28"/>
          <w:szCs w:val="28"/>
        </w:rPr>
        <w:t>Необхідно доцільно розподіляти рухову активність дітей протягом перебування їх у дошкільному закладі. Особливої уваги по</w:t>
      </w:r>
      <w:r w:rsidRPr="00672B4A">
        <w:rPr>
          <w:sz w:val="28"/>
          <w:szCs w:val="28"/>
        </w:rPr>
        <w:t>требує друга половина дня, коли часто проводяться малорухливі та спокійні види діяльності у дошкільнят. Тому на вечірній прогулянці слід застосувати більш динамічні засоби фізичної культури (основні рухи, вправи спортивного характеру, ігри, естафети).</w:t>
      </w:r>
    </w:p>
    <w:p w:rsidR="00B51D1F" w:rsidRPr="00672B4A" w:rsidRDefault="008A2CBF" w:rsidP="00672B4A">
      <w:pPr>
        <w:pStyle w:val="1"/>
        <w:shd w:val="clear" w:color="auto" w:fill="auto"/>
        <w:ind w:left="20" w:right="29" w:firstLine="689"/>
        <w:rPr>
          <w:sz w:val="28"/>
          <w:szCs w:val="28"/>
        </w:rPr>
      </w:pPr>
      <w:r w:rsidRPr="00672B4A">
        <w:rPr>
          <w:sz w:val="28"/>
          <w:szCs w:val="28"/>
        </w:rPr>
        <w:t>У ке</w:t>
      </w:r>
      <w:r w:rsidRPr="00672B4A">
        <w:rPr>
          <w:sz w:val="28"/>
          <w:szCs w:val="28"/>
        </w:rPr>
        <w:t>рівництві руховою діяльністю дітей під час прогулянки можна виділити два етапи. Спочатку вихователь виясняє у дитини інтереси до ігор та вправ, взаємовідносини з однолітками, виявляє її рухову підготовленість. Для розвитку самостійної діяльності дітей ство</w:t>
      </w:r>
      <w:r w:rsidRPr="00672B4A">
        <w:rPr>
          <w:sz w:val="28"/>
          <w:szCs w:val="28"/>
        </w:rPr>
        <w:t>рюються необхідні умови: своєчасна допомога кожній дитині у виборі гри та вправ, фізкультурних посібників. На цьому етапі застосовуються такі методи та прийоми: спільне виконання вправ</w:t>
      </w:r>
    </w:p>
    <w:p w:rsidR="00B51D1F" w:rsidRPr="00672B4A" w:rsidRDefault="008A2CBF" w:rsidP="00672B4A">
      <w:pPr>
        <w:pStyle w:val="1"/>
        <w:shd w:val="clear" w:color="auto" w:fill="auto"/>
        <w:ind w:left="20" w:right="29" w:firstLine="689"/>
        <w:rPr>
          <w:sz w:val="28"/>
          <w:szCs w:val="28"/>
        </w:rPr>
      </w:pPr>
      <w:r w:rsidRPr="00672B4A">
        <w:rPr>
          <w:sz w:val="28"/>
          <w:szCs w:val="28"/>
        </w:rPr>
        <w:lastRenderedPageBreak/>
        <w:t>дитини зі своїми однолітками, пояснення та показ більш складних елемент</w:t>
      </w:r>
      <w:r w:rsidRPr="00672B4A">
        <w:rPr>
          <w:sz w:val="28"/>
          <w:szCs w:val="28"/>
        </w:rPr>
        <w:t>ів рухів, заохочення. Основним напрямком у керівництві руховою активністю дітей у процесі самостійної діяльності є збагачення їх різноманітними рухами.</w:t>
      </w:r>
    </w:p>
    <w:p w:rsidR="00B51D1F" w:rsidRPr="00672B4A" w:rsidRDefault="008A2CBF" w:rsidP="00672B4A">
      <w:pPr>
        <w:pStyle w:val="1"/>
        <w:shd w:val="clear" w:color="auto" w:fill="auto"/>
        <w:ind w:left="20" w:right="29" w:firstLine="689"/>
        <w:rPr>
          <w:sz w:val="28"/>
          <w:szCs w:val="28"/>
        </w:rPr>
      </w:pPr>
      <w:r w:rsidRPr="00672B4A">
        <w:rPr>
          <w:sz w:val="28"/>
          <w:szCs w:val="28"/>
        </w:rPr>
        <w:t>На другому етапі здійснюється більш інтенсивний вплив вихователя на рухову активність дітей. Малорухливі</w:t>
      </w:r>
      <w:r w:rsidRPr="00672B4A">
        <w:rPr>
          <w:sz w:val="28"/>
          <w:szCs w:val="28"/>
        </w:rPr>
        <w:t xml:space="preserve"> діти залучаються до діяльності, яка сприяє розвитку інтересу до ігор та фізичних вправ. Дуже рухливих та збудливих дітей спрямовують на вправи, які вимагають від них точності рухів (метання в ціль, вправи у рівновазі), вони стримують їх від значної рухлив</w:t>
      </w:r>
      <w:r w:rsidRPr="00672B4A">
        <w:rPr>
          <w:sz w:val="28"/>
          <w:szCs w:val="28"/>
        </w:rPr>
        <w:t>ості і сприяють формуванню уваги та стриманості. Індивідуальний підхід до дітей різних вікових груп повинен застосовуватися з урахуванням інтересу дитини до ігор та різних видів фізичних вправ.</w:t>
      </w:r>
    </w:p>
    <w:p w:rsidR="00B51D1F" w:rsidRPr="00672B4A" w:rsidRDefault="008A2CBF" w:rsidP="00672B4A">
      <w:pPr>
        <w:pStyle w:val="1"/>
        <w:shd w:val="clear" w:color="auto" w:fill="auto"/>
        <w:ind w:left="20" w:right="29" w:firstLine="689"/>
        <w:rPr>
          <w:sz w:val="28"/>
          <w:szCs w:val="28"/>
        </w:rPr>
      </w:pPr>
      <w:r w:rsidRPr="00672B4A">
        <w:rPr>
          <w:sz w:val="28"/>
          <w:szCs w:val="28"/>
        </w:rPr>
        <w:t>Вихователю потрібно добре знати стан здоров'я, фізичний розвит</w:t>
      </w:r>
      <w:r w:rsidRPr="00672B4A">
        <w:rPr>
          <w:sz w:val="28"/>
          <w:szCs w:val="28"/>
        </w:rPr>
        <w:t>ок, рухову підготовленість, особливості поведінки та інші показники індивідуального розвитку дитини. У процесі самостійної рухової діяльності діти в основному самі регулюють фізичне навантаження, змінюючи більш інтенсивні рухи менш інтенсивними і за необхі</w:t>
      </w:r>
      <w:r w:rsidRPr="00672B4A">
        <w:rPr>
          <w:sz w:val="28"/>
          <w:szCs w:val="28"/>
        </w:rPr>
        <w:t>дності роблять паузи. Однак слід спостерігати за станом самопочуття дітей, здійснюючи індивідуальне керівництво їх діяльністю.</w:t>
      </w:r>
    </w:p>
    <w:p w:rsidR="00B51D1F" w:rsidRPr="00672B4A" w:rsidRDefault="008A2CBF" w:rsidP="00672B4A">
      <w:pPr>
        <w:pStyle w:val="1"/>
        <w:shd w:val="clear" w:color="auto" w:fill="auto"/>
        <w:ind w:left="20" w:right="29" w:firstLine="689"/>
        <w:rPr>
          <w:sz w:val="28"/>
          <w:szCs w:val="28"/>
        </w:rPr>
      </w:pPr>
      <w:r w:rsidRPr="00672B4A">
        <w:rPr>
          <w:sz w:val="28"/>
          <w:szCs w:val="28"/>
        </w:rPr>
        <w:t>Індивідуальна робота повинна також спрямовуватися на активізацію малорухливих дітей, покращання фізичної та рухової підготовленос</w:t>
      </w:r>
      <w:r w:rsidRPr="00672B4A">
        <w:rPr>
          <w:sz w:val="28"/>
          <w:szCs w:val="28"/>
        </w:rPr>
        <w:t>ті більш слабких дошкільнят. Враховуючи індивідуальні особливості дітей, вихователь одним з них надає допомогу у виконанні вправ, а іншим нагадує, як їх робити, підбадьорює та оцінює рухові дії. Деяким дітям пропонує відпочити, попереджуючи їх втому та зан</w:t>
      </w:r>
      <w:r w:rsidRPr="00672B4A">
        <w:rPr>
          <w:sz w:val="28"/>
          <w:szCs w:val="28"/>
        </w:rPr>
        <w:t>адто велике перегрівання від рухової діяльності. Особливого підходу потребують діти, рухова активність яких обмежується після перенесених хвороб. Слід порадитися з лікарем, які вправи їм можна виконувати і в яких іграх брати активну участь. Поступово цим д</w:t>
      </w:r>
      <w:r w:rsidRPr="00672B4A">
        <w:rPr>
          <w:sz w:val="28"/>
          <w:szCs w:val="28"/>
        </w:rPr>
        <w:t>ітям пропонують більш інтенсивні рухи та динамічні ігри.</w:t>
      </w:r>
    </w:p>
    <w:p w:rsidR="00B51D1F" w:rsidRPr="00672B4A" w:rsidRDefault="008A2CBF" w:rsidP="00672B4A">
      <w:pPr>
        <w:pStyle w:val="1"/>
        <w:shd w:val="clear" w:color="auto" w:fill="auto"/>
        <w:ind w:left="20" w:right="29" w:firstLine="689"/>
        <w:rPr>
          <w:sz w:val="28"/>
          <w:szCs w:val="28"/>
        </w:rPr>
      </w:pPr>
      <w:r w:rsidRPr="00672B4A">
        <w:rPr>
          <w:sz w:val="28"/>
          <w:szCs w:val="28"/>
        </w:rPr>
        <w:t>Треба слідкувати, щоб діти частіше вправлялися у тих способах виконання рухів, якими вони володіють гірше. Підтримувати бажання дитини допомагати своїм одноліткам оволодіти важкою для них вправою.</w:t>
      </w:r>
    </w:p>
    <w:p w:rsidR="00B51D1F" w:rsidRPr="00672B4A" w:rsidRDefault="008A2CBF" w:rsidP="00672B4A">
      <w:pPr>
        <w:pStyle w:val="1"/>
        <w:shd w:val="clear" w:color="auto" w:fill="auto"/>
        <w:ind w:left="20" w:right="29" w:firstLine="689"/>
        <w:rPr>
          <w:sz w:val="28"/>
          <w:szCs w:val="28"/>
        </w:rPr>
      </w:pPr>
      <w:r w:rsidRPr="00672B4A">
        <w:rPr>
          <w:sz w:val="28"/>
          <w:szCs w:val="28"/>
        </w:rPr>
        <w:t>Та</w:t>
      </w:r>
      <w:r w:rsidRPr="00672B4A">
        <w:rPr>
          <w:sz w:val="28"/>
          <w:szCs w:val="28"/>
        </w:rPr>
        <w:t>ким чином, самостійна рухова діяльність має виняткове значення для формування у дитини звички та потреби у систематичному виконанні фізичних вправ і впливає на всебічний її розвиток. Поряд з закріпленням та удосконаленням різних рухових дій у дітей формуєт</w:t>
      </w:r>
      <w:r w:rsidRPr="00672B4A">
        <w:rPr>
          <w:sz w:val="28"/>
          <w:szCs w:val="28"/>
        </w:rPr>
        <w:t>ься почуття колективізму, виховується товариськість, доброзичливість до своїх товаришів, впевненість у своїх силах.</w:t>
      </w:r>
    </w:p>
    <w:sectPr w:rsidR="00B51D1F" w:rsidRPr="00672B4A" w:rsidSect="00672B4A">
      <w:type w:val="continuous"/>
      <w:pgSz w:w="11906" w:h="16838"/>
      <w:pgMar w:top="1164" w:right="707" w:bottom="1159" w:left="9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CBF" w:rsidRDefault="008A2CBF" w:rsidP="00B51D1F">
      <w:r>
        <w:separator/>
      </w:r>
    </w:p>
  </w:endnote>
  <w:endnote w:type="continuationSeparator" w:id="0">
    <w:p w:rsidR="008A2CBF" w:rsidRDefault="008A2CBF" w:rsidP="00B51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CBF" w:rsidRDefault="008A2CBF"/>
  </w:footnote>
  <w:footnote w:type="continuationSeparator" w:id="0">
    <w:p w:rsidR="008A2CBF" w:rsidRDefault="008A2CB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51D1F"/>
    <w:rsid w:val="00672B4A"/>
    <w:rsid w:val="008A2CBF"/>
    <w:rsid w:val="00B5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1D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1D1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51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rsid w:val="00B51D1F"/>
    <w:pPr>
      <w:shd w:val="clear" w:color="auto" w:fill="FFFFFF"/>
      <w:spacing w:line="322" w:lineRule="exact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3547</Words>
  <Characters>2022</Characters>
  <Application>Microsoft Office Word</Application>
  <DocSecurity>0</DocSecurity>
  <Lines>16</Lines>
  <Paragraphs>11</Paragraphs>
  <ScaleCrop>false</ScaleCrop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2014-01-31T14:03:00Z</dcterms:created>
  <dcterms:modified xsi:type="dcterms:W3CDTF">2014-01-31T14:05:00Z</dcterms:modified>
</cp:coreProperties>
</file>